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7F" w:rsidRDefault="00D91A7F" w:rsidP="00E12EE7">
      <w:pPr>
        <w:spacing w:after="0"/>
        <w:rPr>
          <w:sz w:val="28"/>
          <w:szCs w:val="28"/>
        </w:rPr>
      </w:pPr>
    </w:p>
    <w:p w:rsidR="00E12EE7" w:rsidRDefault="00E12EE7" w:rsidP="00E12EE7">
      <w:pPr>
        <w:spacing w:after="0"/>
        <w:rPr>
          <w:sz w:val="28"/>
          <w:szCs w:val="28"/>
        </w:rPr>
      </w:pPr>
      <w:proofErr w:type="gramStart"/>
      <w:r w:rsidRPr="00E12EE7">
        <w:rPr>
          <w:b/>
          <w:sz w:val="28"/>
          <w:szCs w:val="28"/>
        </w:rPr>
        <w:t>C51 Animal Behavior</w:t>
      </w:r>
      <w:r>
        <w:rPr>
          <w:sz w:val="28"/>
          <w:szCs w:val="28"/>
        </w:rPr>
        <w:t xml:space="preserve"> (</w:t>
      </w:r>
      <w:r w:rsidRPr="00E12EE7">
        <w:rPr>
          <w:b/>
          <w:sz w:val="28"/>
          <w:szCs w:val="28"/>
        </w:rPr>
        <w:t>Ethology</w:t>
      </w:r>
      <w:r>
        <w:rPr>
          <w:sz w:val="28"/>
          <w:szCs w:val="28"/>
        </w:rPr>
        <w:t xml:space="preserve"> – study of how animals behave).</w:t>
      </w:r>
      <w:proofErr w:type="gramEnd"/>
    </w:p>
    <w:p w:rsidR="00E12EE7" w:rsidRDefault="00E12EE7" w:rsidP="00E12EE7">
      <w:pPr>
        <w:spacing w:after="0"/>
        <w:rPr>
          <w:sz w:val="28"/>
          <w:szCs w:val="28"/>
        </w:rPr>
      </w:pPr>
      <w:r w:rsidRPr="00E12EE7">
        <w:rPr>
          <w:b/>
          <w:sz w:val="28"/>
          <w:szCs w:val="28"/>
        </w:rPr>
        <w:t>Behavior</w:t>
      </w:r>
      <w:r>
        <w:rPr>
          <w:sz w:val="28"/>
          <w:szCs w:val="28"/>
        </w:rPr>
        <w:t xml:space="preserve"> – action carried out in response to a stimulus.</w:t>
      </w:r>
    </w:p>
    <w:p w:rsidR="00E12EE7" w:rsidRDefault="00E12EE7" w:rsidP="00E12EE7">
      <w:pPr>
        <w:spacing w:after="0"/>
        <w:rPr>
          <w:sz w:val="28"/>
          <w:szCs w:val="28"/>
        </w:rPr>
      </w:pPr>
      <w:proofErr w:type="gramStart"/>
      <w:r w:rsidRPr="00E12EE7">
        <w:rPr>
          <w:b/>
          <w:sz w:val="28"/>
          <w:szCs w:val="28"/>
        </w:rPr>
        <w:t>Proximate causation</w:t>
      </w:r>
      <w:r>
        <w:rPr>
          <w:sz w:val="28"/>
          <w:szCs w:val="28"/>
        </w:rPr>
        <w:t xml:space="preserve"> – “how” a behavior occurs.</w:t>
      </w:r>
      <w:proofErr w:type="gramEnd"/>
    </w:p>
    <w:p w:rsidR="00E12EE7" w:rsidRDefault="00E12EE7" w:rsidP="00E12EE7">
      <w:pPr>
        <w:spacing w:after="0"/>
        <w:rPr>
          <w:sz w:val="28"/>
          <w:szCs w:val="28"/>
        </w:rPr>
      </w:pPr>
      <w:proofErr w:type="gramStart"/>
      <w:r w:rsidRPr="00E12EE7">
        <w:rPr>
          <w:b/>
          <w:sz w:val="28"/>
          <w:szCs w:val="28"/>
        </w:rPr>
        <w:t>Ultimate causation</w:t>
      </w:r>
      <w:r>
        <w:rPr>
          <w:sz w:val="28"/>
          <w:szCs w:val="28"/>
        </w:rPr>
        <w:t xml:space="preserve"> – “why” a behavior occurs in the context of natural selection.</w:t>
      </w:r>
      <w:proofErr w:type="gramEnd"/>
    </w:p>
    <w:p w:rsidR="00E12EE7" w:rsidRDefault="00E12EE7" w:rsidP="00E12EE7">
      <w:pPr>
        <w:spacing w:after="0"/>
        <w:rPr>
          <w:sz w:val="28"/>
          <w:szCs w:val="28"/>
        </w:rPr>
      </w:pPr>
    </w:p>
    <w:p w:rsidR="00E12EE7" w:rsidRDefault="00E12EE7" w:rsidP="00E12EE7">
      <w:pPr>
        <w:spacing w:after="0"/>
        <w:rPr>
          <w:sz w:val="28"/>
          <w:szCs w:val="28"/>
        </w:rPr>
      </w:pPr>
      <w:r w:rsidRPr="007A1354">
        <w:rPr>
          <w:b/>
          <w:sz w:val="28"/>
          <w:szCs w:val="28"/>
        </w:rPr>
        <w:t>Fixed action pattern</w:t>
      </w:r>
      <w:r>
        <w:rPr>
          <w:sz w:val="28"/>
          <w:szCs w:val="28"/>
        </w:rPr>
        <w:t xml:space="preserve"> – a sequence of unchangeable, innate acts</w:t>
      </w:r>
      <w:r w:rsidR="007A1354">
        <w:rPr>
          <w:sz w:val="28"/>
          <w:szCs w:val="28"/>
        </w:rPr>
        <w:t xml:space="preserve">, once started that usually go to completion due to a stimulus. </w:t>
      </w:r>
      <w:hyperlink r:id="rId5" w:history="1">
        <w:r w:rsidR="00691CDA" w:rsidRPr="00691CDA">
          <w:rPr>
            <w:rStyle w:val="Hyperlink"/>
            <w:sz w:val="28"/>
            <w:szCs w:val="28"/>
          </w:rPr>
          <w:t>Ex. Male stickleback fish attack</w:t>
        </w:r>
        <w:r w:rsidR="007A1354" w:rsidRPr="00691CDA">
          <w:rPr>
            <w:rStyle w:val="Hyperlink"/>
            <w:sz w:val="28"/>
            <w:szCs w:val="28"/>
          </w:rPr>
          <w:t xml:space="preserve"> red colored fish or even “poor” models with red.</w:t>
        </w:r>
      </w:hyperlink>
      <w:r w:rsidR="00691CDA">
        <w:rPr>
          <w:sz w:val="28"/>
          <w:szCs w:val="28"/>
        </w:rPr>
        <w:t xml:space="preserve">  </w:t>
      </w:r>
      <w:hyperlink r:id="rId6" w:history="1">
        <w:proofErr w:type="spellStart"/>
        <w:proofErr w:type="gramStart"/>
        <w:r w:rsidR="00691CDA" w:rsidRPr="00691CDA">
          <w:rPr>
            <w:rStyle w:val="Hyperlink"/>
            <w:sz w:val="28"/>
            <w:szCs w:val="28"/>
          </w:rPr>
          <w:t>Greylag</w:t>
        </w:r>
        <w:proofErr w:type="spellEnd"/>
        <w:r w:rsidR="00691CDA" w:rsidRPr="00691CDA">
          <w:rPr>
            <w:rStyle w:val="Hyperlink"/>
            <w:sz w:val="28"/>
            <w:szCs w:val="28"/>
          </w:rPr>
          <w:t xml:space="preserve"> geese rolling egg.</w:t>
        </w:r>
        <w:proofErr w:type="gramEnd"/>
      </w:hyperlink>
    </w:p>
    <w:p w:rsidR="007A1354" w:rsidRDefault="007A1354" w:rsidP="00E12EE7">
      <w:pPr>
        <w:spacing w:after="0"/>
        <w:rPr>
          <w:sz w:val="28"/>
          <w:szCs w:val="28"/>
        </w:rPr>
      </w:pPr>
      <w:r w:rsidRPr="007A1354">
        <w:rPr>
          <w:b/>
          <w:sz w:val="28"/>
          <w:szCs w:val="28"/>
        </w:rPr>
        <w:t xml:space="preserve">Kinesis </w:t>
      </w:r>
      <w:r>
        <w:rPr>
          <w:sz w:val="28"/>
          <w:szCs w:val="28"/>
        </w:rPr>
        <w:t>– random movement due to a stimulus, ex. Pill</w:t>
      </w:r>
      <w:r w:rsidR="00C7547E">
        <w:rPr>
          <w:sz w:val="28"/>
          <w:szCs w:val="28"/>
        </w:rPr>
        <w:t xml:space="preserve"> </w:t>
      </w:r>
      <w:r>
        <w:rPr>
          <w:sz w:val="28"/>
          <w:szCs w:val="28"/>
        </w:rPr>
        <w:t>bugs and light.</w:t>
      </w:r>
    </w:p>
    <w:p w:rsidR="00C7547E" w:rsidRDefault="00C7547E" w:rsidP="00E12EE7">
      <w:pPr>
        <w:spacing w:after="0"/>
        <w:rPr>
          <w:sz w:val="28"/>
          <w:szCs w:val="28"/>
        </w:rPr>
      </w:pPr>
      <w:r w:rsidRPr="00C7547E">
        <w:rPr>
          <w:b/>
          <w:sz w:val="28"/>
          <w:szCs w:val="28"/>
        </w:rPr>
        <w:t>Taxis</w:t>
      </w:r>
      <w:r>
        <w:rPr>
          <w:sz w:val="28"/>
          <w:szCs w:val="28"/>
        </w:rPr>
        <w:t xml:space="preserve"> – directed movement toward (+) or away (-) from a stimulus.</w:t>
      </w:r>
    </w:p>
    <w:p w:rsidR="00C7547E" w:rsidRDefault="00C7547E" w:rsidP="00E12EE7">
      <w:pPr>
        <w:spacing w:after="0"/>
        <w:rPr>
          <w:sz w:val="28"/>
          <w:szCs w:val="28"/>
        </w:rPr>
      </w:pPr>
      <w:r w:rsidRPr="00C7547E">
        <w:rPr>
          <w:b/>
          <w:sz w:val="28"/>
          <w:szCs w:val="28"/>
        </w:rPr>
        <w:t xml:space="preserve">Migration </w:t>
      </w:r>
      <w:r>
        <w:rPr>
          <w:sz w:val="28"/>
          <w:szCs w:val="28"/>
        </w:rPr>
        <w:t>– regular, long-distance change in location.</w:t>
      </w:r>
    </w:p>
    <w:p w:rsidR="00C7547E" w:rsidRDefault="00C7547E" w:rsidP="00E12EE7">
      <w:pPr>
        <w:spacing w:after="0"/>
        <w:rPr>
          <w:sz w:val="28"/>
          <w:szCs w:val="28"/>
        </w:rPr>
      </w:pPr>
      <w:proofErr w:type="gramStart"/>
      <w:r w:rsidRPr="00C7547E">
        <w:rPr>
          <w:b/>
          <w:sz w:val="28"/>
          <w:szCs w:val="28"/>
        </w:rPr>
        <w:t>Circadian rhythm</w:t>
      </w:r>
      <w:r>
        <w:rPr>
          <w:sz w:val="28"/>
          <w:szCs w:val="28"/>
        </w:rPr>
        <w:t xml:space="preserve"> (or clock) – internal 24-hour cycle of activity.</w:t>
      </w:r>
      <w:proofErr w:type="gramEnd"/>
      <w:r w:rsidR="00691CDA">
        <w:rPr>
          <w:sz w:val="28"/>
          <w:szCs w:val="28"/>
        </w:rPr>
        <w:t xml:space="preserve"> </w:t>
      </w:r>
    </w:p>
    <w:p w:rsidR="00C7547E" w:rsidRDefault="00C7547E" w:rsidP="00E12EE7">
      <w:pPr>
        <w:spacing w:after="0"/>
        <w:rPr>
          <w:sz w:val="28"/>
          <w:szCs w:val="28"/>
        </w:rPr>
      </w:pPr>
      <w:r w:rsidRPr="00C7547E">
        <w:rPr>
          <w:b/>
          <w:sz w:val="28"/>
          <w:szCs w:val="28"/>
        </w:rPr>
        <w:t xml:space="preserve">Signal </w:t>
      </w:r>
      <w:r>
        <w:rPr>
          <w:sz w:val="28"/>
          <w:szCs w:val="28"/>
        </w:rPr>
        <w:t>– stimulus transmitted from one animal to another.</w:t>
      </w:r>
    </w:p>
    <w:p w:rsidR="00C7547E" w:rsidRDefault="00C7547E" w:rsidP="00E12EE7">
      <w:pPr>
        <w:spacing w:after="0"/>
        <w:rPr>
          <w:sz w:val="28"/>
          <w:szCs w:val="28"/>
        </w:rPr>
      </w:pPr>
      <w:r w:rsidRPr="00C7547E">
        <w:rPr>
          <w:b/>
          <w:sz w:val="28"/>
          <w:szCs w:val="28"/>
        </w:rPr>
        <w:t>Communication</w:t>
      </w:r>
      <w:r>
        <w:rPr>
          <w:sz w:val="28"/>
          <w:szCs w:val="28"/>
        </w:rPr>
        <w:t xml:space="preserve"> – transmission and reception of signals, ex. Courtship, </w:t>
      </w:r>
      <w:proofErr w:type="gramStart"/>
      <w:r>
        <w:rPr>
          <w:sz w:val="28"/>
          <w:szCs w:val="28"/>
        </w:rPr>
        <w:t>bees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691CDA">
          <w:rPr>
            <w:rStyle w:val="Hyperlink"/>
            <w:sz w:val="28"/>
            <w:szCs w:val="28"/>
          </w:rPr>
          <w:t>waggle dances</w:t>
        </w:r>
      </w:hyperlink>
      <w:bookmarkStart w:id="0" w:name="_GoBack"/>
      <w:bookmarkEnd w:id="0"/>
      <w:r>
        <w:rPr>
          <w:sz w:val="28"/>
          <w:szCs w:val="28"/>
        </w:rPr>
        <w:t>…</w:t>
      </w:r>
    </w:p>
    <w:p w:rsidR="00C7547E" w:rsidRDefault="00C7547E" w:rsidP="00E12EE7">
      <w:pPr>
        <w:spacing w:after="0"/>
        <w:rPr>
          <w:sz w:val="28"/>
          <w:szCs w:val="28"/>
        </w:rPr>
      </w:pPr>
      <w:r w:rsidRPr="00C7547E">
        <w:rPr>
          <w:b/>
          <w:sz w:val="28"/>
          <w:szCs w:val="28"/>
        </w:rPr>
        <w:t xml:space="preserve">Pheromones </w:t>
      </w:r>
      <w:r>
        <w:rPr>
          <w:sz w:val="28"/>
          <w:szCs w:val="28"/>
        </w:rPr>
        <w:t>– chemical substances (odors).</w:t>
      </w:r>
    </w:p>
    <w:p w:rsidR="00C7547E" w:rsidRDefault="00C7547E" w:rsidP="00E12EE7">
      <w:pPr>
        <w:spacing w:after="0"/>
        <w:rPr>
          <w:sz w:val="28"/>
          <w:szCs w:val="28"/>
        </w:rPr>
      </w:pPr>
    </w:p>
    <w:p w:rsidR="00C7547E" w:rsidRDefault="00C7547E" w:rsidP="00E12EE7">
      <w:pPr>
        <w:spacing w:after="0"/>
        <w:rPr>
          <w:sz w:val="28"/>
          <w:szCs w:val="28"/>
        </w:rPr>
      </w:pPr>
      <w:r w:rsidRPr="008B0562">
        <w:rPr>
          <w:b/>
          <w:sz w:val="28"/>
          <w:szCs w:val="28"/>
        </w:rPr>
        <w:t xml:space="preserve">Learning </w:t>
      </w:r>
      <w:r w:rsidR="008B05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0562">
        <w:rPr>
          <w:sz w:val="28"/>
          <w:szCs w:val="28"/>
        </w:rPr>
        <w:t>changed behavior as a result of experiences.</w:t>
      </w:r>
    </w:p>
    <w:p w:rsidR="008B0562" w:rsidRDefault="008B0562" w:rsidP="00E12EE7">
      <w:pPr>
        <w:spacing w:after="0"/>
        <w:rPr>
          <w:sz w:val="28"/>
          <w:szCs w:val="28"/>
        </w:rPr>
      </w:pPr>
      <w:proofErr w:type="gramStart"/>
      <w:r w:rsidRPr="008B0562">
        <w:rPr>
          <w:b/>
          <w:sz w:val="28"/>
          <w:szCs w:val="28"/>
        </w:rPr>
        <w:t>Innate behavior</w:t>
      </w:r>
      <w:r>
        <w:rPr>
          <w:sz w:val="28"/>
          <w:szCs w:val="28"/>
        </w:rPr>
        <w:t xml:space="preserve"> – unlearned behavior.</w:t>
      </w:r>
      <w:proofErr w:type="gramEnd"/>
    </w:p>
    <w:p w:rsidR="008B0562" w:rsidRDefault="008B0562" w:rsidP="00E12EE7">
      <w:pPr>
        <w:spacing w:after="0"/>
        <w:rPr>
          <w:sz w:val="28"/>
          <w:szCs w:val="28"/>
        </w:rPr>
      </w:pPr>
      <w:r w:rsidRPr="008B0562">
        <w:rPr>
          <w:b/>
          <w:sz w:val="28"/>
          <w:szCs w:val="28"/>
        </w:rPr>
        <w:t>Habituation</w:t>
      </w:r>
      <w:r>
        <w:rPr>
          <w:sz w:val="28"/>
          <w:szCs w:val="28"/>
        </w:rPr>
        <w:t xml:space="preserve"> – “cry-wolf” effect, stimuli that are not harmful become ignored.</w:t>
      </w:r>
    </w:p>
    <w:p w:rsidR="008B0562" w:rsidRDefault="008B0562" w:rsidP="00E12EE7">
      <w:pPr>
        <w:spacing w:after="0"/>
        <w:rPr>
          <w:sz w:val="28"/>
          <w:szCs w:val="28"/>
        </w:rPr>
      </w:pPr>
      <w:r w:rsidRPr="008B0562">
        <w:rPr>
          <w:b/>
          <w:sz w:val="28"/>
          <w:szCs w:val="28"/>
        </w:rPr>
        <w:t xml:space="preserve">Imprinting </w:t>
      </w:r>
      <w:r>
        <w:rPr>
          <w:sz w:val="28"/>
          <w:szCs w:val="28"/>
        </w:rPr>
        <w:t xml:space="preserve">– a long-lasting response formed at a specific stage of development called a </w:t>
      </w:r>
      <w:r w:rsidRPr="008B0562">
        <w:rPr>
          <w:b/>
          <w:sz w:val="28"/>
          <w:szCs w:val="28"/>
        </w:rPr>
        <w:t>sensitive period</w:t>
      </w:r>
      <w:r>
        <w:rPr>
          <w:sz w:val="28"/>
          <w:szCs w:val="28"/>
        </w:rPr>
        <w:t xml:space="preserve"> or critical period.</w:t>
      </w:r>
    </w:p>
    <w:p w:rsidR="008B0562" w:rsidRDefault="008B0562" w:rsidP="00E12EE7">
      <w:pPr>
        <w:spacing w:after="0"/>
        <w:rPr>
          <w:sz w:val="28"/>
          <w:szCs w:val="28"/>
        </w:rPr>
      </w:pPr>
      <w:r w:rsidRPr="008B0562">
        <w:rPr>
          <w:b/>
          <w:sz w:val="28"/>
          <w:szCs w:val="28"/>
        </w:rPr>
        <w:t>Spatial learning</w:t>
      </w:r>
      <w:r>
        <w:rPr>
          <w:sz w:val="28"/>
          <w:szCs w:val="28"/>
        </w:rPr>
        <w:t xml:space="preserve"> is carried out by wasps using </w:t>
      </w:r>
      <w:r w:rsidRPr="008B0562">
        <w:rPr>
          <w:b/>
          <w:sz w:val="28"/>
          <w:szCs w:val="28"/>
        </w:rPr>
        <w:t>landmarks.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Clark’s nutcracker (bird) uses a </w:t>
      </w:r>
      <w:r w:rsidRPr="008B0562">
        <w:rPr>
          <w:b/>
          <w:sz w:val="28"/>
          <w:szCs w:val="28"/>
        </w:rPr>
        <w:t>cognitive map</w:t>
      </w:r>
      <w:r>
        <w:rPr>
          <w:sz w:val="28"/>
          <w:szCs w:val="28"/>
        </w:rPr>
        <w:t xml:space="preserve"> (remembers relative distances).</w:t>
      </w:r>
    </w:p>
    <w:p w:rsidR="008B0562" w:rsidRDefault="008B0562" w:rsidP="00E12EE7">
      <w:pPr>
        <w:spacing w:after="0"/>
        <w:rPr>
          <w:sz w:val="28"/>
          <w:szCs w:val="28"/>
        </w:rPr>
      </w:pPr>
      <w:proofErr w:type="gramStart"/>
      <w:r w:rsidRPr="008B0562">
        <w:rPr>
          <w:b/>
          <w:sz w:val="28"/>
          <w:szCs w:val="28"/>
        </w:rPr>
        <w:t>Associative learning</w:t>
      </w:r>
      <w:r>
        <w:rPr>
          <w:sz w:val="28"/>
          <w:szCs w:val="28"/>
        </w:rPr>
        <w:t xml:space="preserve"> – connecting a feature, such as color, with another feature, such as taste.</w:t>
      </w:r>
      <w:proofErr w:type="gramEnd"/>
    </w:p>
    <w:p w:rsidR="008B0562" w:rsidRDefault="0035358B" w:rsidP="0035358B">
      <w:pPr>
        <w:spacing w:after="0"/>
        <w:ind w:firstLine="720"/>
        <w:rPr>
          <w:sz w:val="28"/>
          <w:szCs w:val="28"/>
        </w:rPr>
      </w:pPr>
      <w:r w:rsidRPr="0035358B">
        <w:rPr>
          <w:b/>
          <w:sz w:val="28"/>
          <w:szCs w:val="28"/>
        </w:rPr>
        <w:t xml:space="preserve">Classical </w:t>
      </w:r>
      <w:proofErr w:type="gramStart"/>
      <w:r w:rsidRPr="0035358B">
        <w:rPr>
          <w:b/>
          <w:sz w:val="28"/>
          <w:szCs w:val="28"/>
        </w:rPr>
        <w:t>conditioning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Pavlov’s dogs. </w:t>
      </w:r>
      <w:proofErr w:type="gramStart"/>
      <w:r>
        <w:rPr>
          <w:sz w:val="28"/>
          <w:szCs w:val="28"/>
        </w:rPr>
        <w:t>(Association and reward).</w:t>
      </w:r>
      <w:proofErr w:type="gramEnd"/>
    </w:p>
    <w:p w:rsidR="0035358B" w:rsidRDefault="0035358B" w:rsidP="0035358B">
      <w:pPr>
        <w:spacing w:after="0"/>
        <w:ind w:firstLine="720"/>
        <w:rPr>
          <w:sz w:val="28"/>
          <w:szCs w:val="28"/>
        </w:rPr>
      </w:pPr>
      <w:proofErr w:type="gramStart"/>
      <w:r w:rsidRPr="0035358B">
        <w:rPr>
          <w:b/>
          <w:sz w:val="28"/>
          <w:szCs w:val="28"/>
        </w:rPr>
        <w:t>Operant conditioning</w:t>
      </w:r>
      <w:r>
        <w:rPr>
          <w:sz w:val="28"/>
          <w:szCs w:val="28"/>
        </w:rPr>
        <w:t xml:space="preserve"> – trial and error learning.</w:t>
      </w:r>
      <w:proofErr w:type="gramEnd"/>
    </w:p>
    <w:p w:rsidR="008B0562" w:rsidRDefault="0035358B" w:rsidP="00E12EE7">
      <w:pPr>
        <w:spacing w:after="0"/>
        <w:rPr>
          <w:sz w:val="28"/>
          <w:szCs w:val="28"/>
        </w:rPr>
      </w:pPr>
      <w:r w:rsidRPr="0035358B">
        <w:rPr>
          <w:b/>
          <w:sz w:val="28"/>
          <w:szCs w:val="28"/>
        </w:rPr>
        <w:t xml:space="preserve">Cognition </w:t>
      </w:r>
      <w:r>
        <w:rPr>
          <w:sz w:val="28"/>
          <w:szCs w:val="28"/>
        </w:rPr>
        <w:t>– process of knowing represented by awareness, reasoning, recollection, and judgment.</w:t>
      </w:r>
    </w:p>
    <w:p w:rsidR="0035358B" w:rsidRDefault="0035358B" w:rsidP="00E12EE7">
      <w:pPr>
        <w:spacing w:after="0"/>
        <w:rPr>
          <w:sz w:val="28"/>
          <w:szCs w:val="28"/>
        </w:rPr>
      </w:pPr>
      <w:proofErr w:type="gramStart"/>
      <w:r w:rsidRPr="0035358B">
        <w:rPr>
          <w:b/>
          <w:sz w:val="28"/>
          <w:szCs w:val="28"/>
        </w:rPr>
        <w:t>Problem solving</w:t>
      </w:r>
      <w:r>
        <w:rPr>
          <w:sz w:val="28"/>
          <w:szCs w:val="28"/>
        </w:rPr>
        <w:t xml:space="preserve"> – devising a method to proceed from one state to another in the face of obstacles.</w:t>
      </w:r>
      <w:proofErr w:type="gramEnd"/>
    </w:p>
    <w:p w:rsidR="0035358B" w:rsidRDefault="0035358B" w:rsidP="00E12EE7">
      <w:pPr>
        <w:spacing w:after="0"/>
        <w:rPr>
          <w:sz w:val="28"/>
          <w:szCs w:val="28"/>
        </w:rPr>
      </w:pPr>
      <w:proofErr w:type="gramStart"/>
      <w:r w:rsidRPr="0035358B">
        <w:rPr>
          <w:b/>
          <w:sz w:val="28"/>
          <w:szCs w:val="28"/>
        </w:rPr>
        <w:lastRenderedPageBreak/>
        <w:t>Cross-fostering study</w:t>
      </w:r>
      <w:r>
        <w:rPr>
          <w:sz w:val="28"/>
          <w:szCs w:val="28"/>
        </w:rPr>
        <w:t xml:space="preserve"> – exchanging young of 2 different species for up-bringing to see how “parenting” changes them, ex. Mice.</w:t>
      </w:r>
      <w:proofErr w:type="gramEnd"/>
      <w:r>
        <w:rPr>
          <w:sz w:val="28"/>
          <w:szCs w:val="28"/>
        </w:rPr>
        <w:t xml:space="preserve"> These studies impact generations beyond the first one!</w:t>
      </w:r>
    </w:p>
    <w:p w:rsidR="0035358B" w:rsidRDefault="0035358B" w:rsidP="00E12EE7">
      <w:pPr>
        <w:spacing w:after="0"/>
        <w:rPr>
          <w:sz w:val="28"/>
          <w:szCs w:val="28"/>
        </w:rPr>
      </w:pPr>
      <w:r w:rsidRPr="0035358B">
        <w:rPr>
          <w:b/>
          <w:sz w:val="28"/>
          <w:szCs w:val="28"/>
        </w:rPr>
        <w:t>Twin study</w:t>
      </w:r>
      <w:r>
        <w:rPr>
          <w:sz w:val="28"/>
          <w:szCs w:val="28"/>
        </w:rPr>
        <w:t xml:space="preserve"> – helps show differences attributed to nature (DNA) versus nurture.</w:t>
      </w:r>
    </w:p>
    <w:p w:rsidR="00AF356E" w:rsidRDefault="00AF356E" w:rsidP="00E12EE7">
      <w:pPr>
        <w:spacing w:after="0"/>
        <w:rPr>
          <w:sz w:val="28"/>
          <w:szCs w:val="28"/>
        </w:rPr>
      </w:pPr>
      <w:r w:rsidRPr="00AF356E">
        <w:rPr>
          <w:b/>
          <w:sz w:val="28"/>
          <w:szCs w:val="28"/>
        </w:rPr>
        <w:t>Regulatory genes</w:t>
      </w:r>
      <w:r>
        <w:rPr>
          <w:sz w:val="28"/>
          <w:szCs w:val="28"/>
        </w:rPr>
        <w:t xml:space="preserve"> for behavior have been identified.  Ex. </w:t>
      </w:r>
      <w:proofErr w:type="spellStart"/>
      <w:r w:rsidRPr="00AF356E">
        <w:rPr>
          <w:b/>
          <w:i/>
          <w:sz w:val="28"/>
          <w:szCs w:val="28"/>
        </w:rPr>
        <w:t>fru</w:t>
      </w:r>
      <w:proofErr w:type="spellEnd"/>
      <w:r w:rsidRPr="00AF356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male courtship in fruit flies.</w:t>
      </w:r>
    </w:p>
    <w:p w:rsidR="00AF356E" w:rsidRDefault="00AF356E" w:rsidP="00E12EE7">
      <w:pPr>
        <w:spacing w:after="0"/>
        <w:rPr>
          <w:sz w:val="28"/>
          <w:szCs w:val="28"/>
        </w:rPr>
      </w:pPr>
      <w:r w:rsidRPr="00AF356E">
        <w:rPr>
          <w:b/>
          <w:sz w:val="28"/>
          <w:szCs w:val="28"/>
        </w:rPr>
        <w:t>Foraging</w:t>
      </w:r>
      <w:r>
        <w:rPr>
          <w:sz w:val="28"/>
          <w:szCs w:val="28"/>
        </w:rPr>
        <w:t xml:space="preserve"> – food-obtaining behavior. </w:t>
      </w:r>
      <w:proofErr w:type="gramStart"/>
      <w:r>
        <w:rPr>
          <w:sz w:val="28"/>
          <w:szCs w:val="28"/>
        </w:rPr>
        <w:t>(Balancing risk or effort and reward).</w:t>
      </w:r>
      <w:proofErr w:type="gramEnd"/>
    </w:p>
    <w:p w:rsidR="00AF356E" w:rsidRDefault="00AF356E" w:rsidP="00E12EE7">
      <w:pPr>
        <w:spacing w:after="0"/>
        <w:rPr>
          <w:sz w:val="28"/>
          <w:szCs w:val="28"/>
        </w:rPr>
      </w:pPr>
    </w:p>
    <w:p w:rsidR="00AF356E" w:rsidRDefault="00AF356E" w:rsidP="00E12EE7">
      <w:pPr>
        <w:spacing w:after="0"/>
        <w:rPr>
          <w:sz w:val="28"/>
          <w:szCs w:val="28"/>
        </w:rPr>
      </w:pPr>
      <w:r>
        <w:rPr>
          <w:sz w:val="28"/>
          <w:szCs w:val="28"/>
        </w:rPr>
        <w:t>Mating systems and parental care:</w:t>
      </w:r>
    </w:p>
    <w:p w:rsidR="00AF356E" w:rsidRDefault="00AF356E" w:rsidP="00E12EE7">
      <w:pPr>
        <w:spacing w:after="0"/>
        <w:rPr>
          <w:sz w:val="28"/>
          <w:szCs w:val="28"/>
        </w:rPr>
      </w:pPr>
      <w:r w:rsidRPr="006E66E4">
        <w:rPr>
          <w:b/>
          <w:sz w:val="28"/>
          <w:szCs w:val="28"/>
        </w:rPr>
        <w:t>Promiscuous</w:t>
      </w:r>
      <w:r>
        <w:rPr>
          <w:sz w:val="28"/>
          <w:szCs w:val="28"/>
        </w:rPr>
        <w:t xml:space="preserve"> – no strong pair-bonds.</w:t>
      </w:r>
    </w:p>
    <w:p w:rsidR="00AF356E" w:rsidRDefault="00AF356E" w:rsidP="00E12EE7">
      <w:pPr>
        <w:spacing w:after="0"/>
        <w:rPr>
          <w:sz w:val="28"/>
          <w:szCs w:val="28"/>
        </w:rPr>
      </w:pPr>
      <w:proofErr w:type="gramStart"/>
      <w:r w:rsidRPr="006E66E4">
        <w:rPr>
          <w:b/>
          <w:sz w:val="28"/>
          <w:szCs w:val="28"/>
        </w:rPr>
        <w:t xml:space="preserve">Monogamous </w:t>
      </w:r>
      <w:r>
        <w:rPr>
          <w:sz w:val="28"/>
          <w:szCs w:val="28"/>
        </w:rPr>
        <w:t>– one male with one female.</w:t>
      </w:r>
      <w:proofErr w:type="gramEnd"/>
    </w:p>
    <w:p w:rsidR="00AF356E" w:rsidRDefault="00AF356E" w:rsidP="00E12EE7">
      <w:pPr>
        <w:spacing w:after="0"/>
        <w:rPr>
          <w:sz w:val="28"/>
          <w:szCs w:val="28"/>
        </w:rPr>
      </w:pPr>
      <w:r w:rsidRPr="006E66E4">
        <w:rPr>
          <w:b/>
          <w:sz w:val="28"/>
          <w:szCs w:val="28"/>
        </w:rPr>
        <w:t>Polygamous</w:t>
      </w:r>
      <w:r>
        <w:rPr>
          <w:sz w:val="28"/>
          <w:szCs w:val="28"/>
        </w:rPr>
        <w:t xml:space="preserve"> – one gender mating with several of the other gender.</w:t>
      </w:r>
    </w:p>
    <w:p w:rsidR="00AF356E" w:rsidRDefault="00AF356E" w:rsidP="00E12EE7">
      <w:pPr>
        <w:spacing w:after="0"/>
        <w:rPr>
          <w:sz w:val="28"/>
          <w:szCs w:val="28"/>
        </w:rPr>
      </w:pPr>
      <w:r w:rsidRPr="006E66E4">
        <w:rPr>
          <w:b/>
          <w:sz w:val="28"/>
          <w:szCs w:val="28"/>
        </w:rPr>
        <w:t xml:space="preserve">Polygyny </w:t>
      </w:r>
      <w:r w:rsidR="006E66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66E4">
        <w:rPr>
          <w:sz w:val="28"/>
          <w:szCs w:val="28"/>
        </w:rPr>
        <w:t>single male with many females, ex. elk.</w:t>
      </w:r>
    </w:p>
    <w:p w:rsidR="006E66E4" w:rsidRDefault="006E66E4" w:rsidP="00E12EE7">
      <w:pPr>
        <w:spacing w:after="0"/>
        <w:rPr>
          <w:sz w:val="28"/>
          <w:szCs w:val="28"/>
        </w:rPr>
      </w:pPr>
      <w:r w:rsidRPr="006E66E4">
        <w:rPr>
          <w:b/>
          <w:sz w:val="28"/>
          <w:szCs w:val="28"/>
        </w:rPr>
        <w:t>Polyandry</w:t>
      </w:r>
      <w:r>
        <w:rPr>
          <w:sz w:val="28"/>
          <w:szCs w:val="28"/>
        </w:rPr>
        <w:t xml:space="preserve"> – single female with several males, ex. Wilson’s phalaropes (birds).</w:t>
      </w:r>
    </w:p>
    <w:p w:rsidR="006E66E4" w:rsidRDefault="006E66E4" w:rsidP="00E12EE7">
      <w:pPr>
        <w:spacing w:after="0"/>
        <w:rPr>
          <w:sz w:val="28"/>
          <w:szCs w:val="28"/>
        </w:rPr>
      </w:pPr>
    </w:p>
    <w:p w:rsidR="006E66E4" w:rsidRDefault="006E66E4" w:rsidP="00E12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External fertilization makes </w:t>
      </w:r>
      <w:r w:rsidRPr="006E66E4">
        <w:rPr>
          <w:b/>
          <w:sz w:val="28"/>
          <w:szCs w:val="28"/>
        </w:rPr>
        <w:t>certainty of paternity</w:t>
      </w:r>
      <w:r>
        <w:rPr>
          <w:sz w:val="28"/>
          <w:szCs w:val="28"/>
        </w:rPr>
        <w:t xml:space="preserve"> more evident, thus males give parental care in 69% of fish and amphibians produced via external fertilization and only 7% of fish and amphibians with internal fertilization.</w:t>
      </w:r>
    </w:p>
    <w:p w:rsidR="006E66E4" w:rsidRDefault="006E66E4" w:rsidP="00E12EE7">
      <w:pPr>
        <w:spacing w:after="0"/>
        <w:rPr>
          <w:sz w:val="28"/>
          <w:szCs w:val="28"/>
        </w:rPr>
      </w:pPr>
    </w:p>
    <w:p w:rsidR="00AF356E" w:rsidRDefault="00AF356E" w:rsidP="00E12EE7">
      <w:pPr>
        <w:spacing w:after="0"/>
        <w:rPr>
          <w:sz w:val="28"/>
          <w:szCs w:val="28"/>
        </w:rPr>
      </w:pPr>
    </w:p>
    <w:p w:rsidR="00AF356E" w:rsidRDefault="00AF356E" w:rsidP="00E12EE7">
      <w:pPr>
        <w:spacing w:after="0"/>
        <w:rPr>
          <w:sz w:val="28"/>
          <w:szCs w:val="28"/>
        </w:rPr>
      </w:pPr>
    </w:p>
    <w:p w:rsidR="0035358B" w:rsidRDefault="0035358B" w:rsidP="00E12EE7">
      <w:pPr>
        <w:spacing w:after="0"/>
        <w:rPr>
          <w:sz w:val="28"/>
          <w:szCs w:val="28"/>
        </w:rPr>
      </w:pPr>
    </w:p>
    <w:p w:rsidR="00C7547E" w:rsidRDefault="00C7547E" w:rsidP="00E12EE7">
      <w:pPr>
        <w:spacing w:after="0"/>
        <w:rPr>
          <w:sz w:val="28"/>
          <w:szCs w:val="28"/>
        </w:rPr>
      </w:pPr>
    </w:p>
    <w:p w:rsidR="00C7547E" w:rsidRDefault="00C7547E" w:rsidP="00E12EE7">
      <w:pPr>
        <w:spacing w:after="0"/>
        <w:rPr>
          <w:sz w:val="28"/>
          <w:szCs w:val="28"/>
        </w:rPr>
      </w:pPr>
    </w:p>
    <w:p w:rsidR="00E12EE7" w:rsidRPr="00E12EE7" w:rsidRDefault="00E12EE7" w:rsidP="00E12EE7">
      <w:pPr>
        <w:spacing w:after="0"/>
        <w:rPr>
          <w:sz w:val="28"/>
          <w:szCs w:val="28"/>
        </w:rPr>
      </w:pPr>
    </w:p>
    <w:sectPr w:rsidR="00E12EE7" w:rsidRPr="00E1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7"/>
    <w:rsid w:val="0035358B"/>
    <w:rsid w:val="00691CDA"/>
    <w:rsid w:val="006E66E4"/>
    <w:rsid w:val="007A1354"/>
    <w:rsid w:val="008B0562"/>
    <w:rsid w:val="00AF356E"/>
    <w:rsid w:val="00C7547E"/>
    <w:rsid w:val="00D91A7F"/>
    <w:rsid w:val="00E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7ijI-g4jH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UNZv-ByPkU" TargetMode="External"/><Relationship Id="rId5" Type="http://schemas.openxmlformats.org/officeDocument/2006/relationships/hyperlink" Target="http://www.youtube.com/watch?v=ZfcGZCGdG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Swain County Schools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npattillo</dc:creator>
  <cp:lastModifiedBy>NORMA PATTILLO</cp:lastModifiedBy>
  <cp:revision>2</cp:revision>
  <dcterms:created xsi:type="dcterms:W3CDTF">2014-10-21T11:52:00Z</dcterms:created>
  <dcterms:modified xsi:type="dcterms:W3CDTF">2014-10-21T11:52:00Z</dcterms:modified>
</cp:coreProperties>
</file>